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FAC" w14:textId="49792A37" w:rsidR="00F75B98" w:rsidRDefault="00000000">
      <w:pPr>
        <w:pStyle w:val="CSILevel0"/>
        <w:numPr>
          <w:ilvl w:val="0"/>
          <w:numId w:val="1"/>
        </w:numPr>
        <w:jc w:val="center"/>
      </w:pPr>
      <w:bookmarkStart w:id="0" w:name=""/>
      <w:bookmarkEnd w:id="0"/>
      <w:r>
        <w:t xml:space="preserve">Section 251500 </w:t>
      </w:r>
      <w:r>
        <w:br/>
        <w:t xml:space="preserve">Real-Time Jobsite Interior Climate Monitoring - </w:t>
      </w:r>
      <w:r w:rsidR="00C41C2A">
        <w:t>CLIMIT</w:t>
      </w:r>
    </w:p>
    <w:p w14:paraId="59D9560E" w14:textId="77777777" w:rsidR="00F75B98" w:rsidRDefault="00000000">
      <w:pPr>
        <w:pStyle w:val="CSILevel1"/>
        <w:keepNext/>
        <w:keepLines/>
      </w:pPr>
      <w:r>
        <w:t xml:space="preserve">PART </w:t>
      </w:r>
      <w:proofErr w:type="gramStart"/>
      <w:r>
        <w:t>1  GENERAL</w:t>
      </w:r>
      <w:proofErr w:type="gramEnd"/>
    </w:p>
    <w:p w14:paraId="01C73892" w14:textId="77777777" w:rsidR="00F75B98" w:rsidRDefault="00000000">
      <w:pPr>
        <w:pStyle w:val="CSILevel2"/>
        <w:keepNext/>
        <w:keepLines/>
      </w:pPr>
      <w:r>
        <w:t>SECTION INCLUDES</w:t>
      </w:r>
    </w:p>
    <w:p w14:paraId="52D1F894" w14:textId="77777777" w:rsidR="00F75B98" w:rsidRDefault="00000000">
      <w:pPr>
        <w:pStyle w:val="CSILevel3"/>
      </w:pPr>
      <w:r>
        <w:t>Mobile and desktop software.</w:t>
      </w:r>
    </w:p>
    <w:p w14:paraId="5C3A20CE" w14:textId="77777777" w:rsidR="00F75B98" w:rsidRDefault="00000000">
      <w:pPr>
        <w:pStyle w:val="CSILevel3"/>
      </w:pPr>
      <w:r>
        <w:t>Real-time monitoring of Temperature, Humidity, and Dew Point Sensors with GPS tracking, which includes the following:</w:t>
      </w:r>
    </w:p>
    <w:p w14:paraId="3D0963EA" w14:textId="7F49D049" w:rsidR="00F75B98" w:rsidRDefault="00000000">
      <w:pPr>
        <w:pStyle w:val="CSILevel4"/>
      </w:pPr>
      <w:r>
        <w:t>Floors</w:t>
      </w:r>
      <w:r w:rsidR="00AF6562">
        <w:t xml:space="preserve"> materials</w:t>
      </w:r>
      <w:r>
        <w:t>, wall coverings, resinous coatings, millwork, fireproofing materials.</w:t>
      </w:r>
    </w:p>
    <w:p w14:paraId="4FF7F14E" w14:textId="77777777" w:rsidR="00F75B98" w:rsidRDefault="00000000">
      <w:pPr>
        <w:pStyle w:val="CSILevel3"/>
      </w:pPr>
      <w:r>
        <w:t>Product Manufacturer's Specification Database.</w:t>
      </w:r>
    </w:p>
    <w:p w14:paraId="1FA5EEE4" w14:textId="77777777" w:rsidR="00AF6562" w:rsidRDefault="00AF6562" w:rsidP="00AF6562">
      <w:pPr>
        <w:pStyle w:val="CSILevel3"/>
        <w:numPr>
          <w:ilvl w:val="0"/>
          <w:numId w:val="0"/>
        </w:numPr>
        <w:ind w:left="900" w:hanging="420"/>
      </w:pPr>
    </w:p>
    <w:p w14:paraId="75F11D64" w14:textId="77777777" w:rsidR="00F75B98" w:rsidRDefault="00000000">
      <w:pPr>
        <w:pStyle w:val="CSILevel2"/>
        <w:keepNext/>
        <w:keepLines/>
      </w:pPr>
      <w:r>
        <w:t>RELATED REQUIREMENTS</w:t>
      </w:r>
    </w:p>
    <w:p w14:paraId="3E018049" w14:textId="77777777" w:rsidR="00F75B98" w:rsidRDefault="00000000">
      <w:pPr>
        <w:pStyle w:val="CSILevel3"/>
      </w:pPr>
      <w:r>
        <w:t>Section 064100-Architectural Wood Casework.</w:t>
      </w:r>
    </w:p>
    <w:p w14:paraId="5AA34D34" w14:textId="77777777" w:rsidR="00F75B98" w:rsidRDefault="00000000">
      <w:pPr>
        <w:pStyle w:val="CSILevel3"/>
      </w:pPr>
      <w:r>
        <w:t>Section 071000-Damproofing and Waterproofing.</w:t>
      </w:r>
    </w:p>
    <w:p w14:paraId="45D5B82E" w14:textId="77777777" w:rsidR="00F75B98" w:rsidRDefault="00000000">
      <w:pPr>
        <w:pStyle w:val="CSILevel3"/>
      </w:pPr>
      <w:r>
        <w:t>Section 090561-Common Work Results for Flooring Preparation.</w:t>
      </w:r>
    </w:p>
    <w:p w14:paraId="330792F4" w14:textId="77777777" w:rsidR="00F75B98" w:rsidRDefault="00000000">
      <w:pPr>
        <w:pStyle w:val="CSILevel3"/>
      </w:pPr>
      <w:r>
        <w:t>Section 092300-Gypsum Plastering.</w:t>
      </w:r>
    </w:p>
    <w:p w14:paraId="449D771A" w14:textId="77777777" w:rsidR="00F75B98" w:rsidRDefault="00000000">
      <w:pPr>
        <w:pStyle w:val="CSILevel3"/>
      </w:pPr>
      <w:r>
        <w:t>Section 092400-Cement Plastering.</w:t>
      </w:r>
    </w:p>
    <w:p w14:paraId="67EEFFD4" w14:textId="77777777" w:rsidR="00F75B98" w:rsidRDefault="00000000">
      <w:pPr>
        <w:pStyle w:val="CSILevel3"/>
      </w:pPr>
      <w:r>
        <w:t>Section 092523-Lime Based Plastering.</w:t>
      </w:r>
    </w:p>
    <w:p w14:paraId="56D94A9F" w14:textId="77777777" w:rsidR="00F75B98" w:rsidRDefault="00000000">
      <w:pPr>
        <w:pStyle w:val="CSILevel3"/>
      </w:pPr>
      <w:r>
        <w:t>Section 092613-Gypsum Veneer Plastering.</w:t>
      </w:r>
    </w:p>
    <w:p w14:paraId="69109119" w14:textId="77777777" w:rsidR="00F75B98" w:rsidRDefault="00000000">
      <w:pPr>
        <w:pStyle w:val="CSILevel3"/>
      </w:pPr>
      <w:r>
        <w:t>Section 093000-Tiling.</w:t>
      </w:r>
    </w:p>
    <w:p w14:paraId="3B9B5608" w14:textId="77777777" w:rsidR="00F75B98" w:rsidRDefault="00000000">
      <w:pPr>
        <w:pStyle w:val="CSILevel3"/>
      </w:pPr>
      <w:r>
        <w:t>Section 095100-Acoustical Ceilings.</w:t>
      </w:r>
    </w:p>
    <w:p w14:paraId="5140449A" w14:textId="77777777" w:rsidR="00F75B98" w:rsidRDefault="00000000">
      <w:pPr>
        <w:pStyle w:val="CSILevel3"/>
      </w:pPr>
      <w:r>
        <w:t>Section 095153-Direct-Applied Acoustical Ceilings.</w:t>
      </w:r>
    </w:p>
    <w:p w14:paraId="29949DAA" w14:textId="77777777" w:rsidR="00F75B98" w:rsidRDefault="00000000">
      <w:pPr>
        <w:pStyle w:val="CSILevel3"/>
      </w:pPr>
      <w:r>
        <w:t>Section 095426-Suspended Wood Ceilings.</w:t>
      </w:r>
    </w:p>
    <w:p w14:paraId="457154CE" w14:textId="77777777" w:rsidR="00F75B98" w:rsidRDefault="00000000">
      <w:pPr>
        <w:pStyle w:val="CSILevel3"/>
      </w:pPr>
      <w:r>
        <w:t>Section 095800-Integrated Ceiling Assemblies.</w:t>
      </w:r>
    </w:p>
    <w:p w14:paraId="27CF38B5" w14:textId="77777777" w:rsidR="00F75B98" w:rsidRDefault="00000000">
      <w:pPr>
        <w:pStyle w:val="CSILevel3"/>
      </w:pPr>
      <w:r>
        <w:t>Section 096229-Cork Flooring.</w:t>
      </w:r>
    </w:p>
    <w:p w14:paraId="53BF315F" w14:textId="77777777" w:rsidR="00F75B98" w:rsidRDefault="00000000">
      <w:pPr>
        <w:pStyle w:val="CSILevel3"/>
      </w:pPr>
      <w:r>
        <w:t>Section 096253-Synthetic Turf Flooring.</w:t>
      </w:r>
    </w:p>
    <w:p w14:paraId="68D5FD80" w14:textId="77777777" w:rsidR="00F75B98" w:rsidRDefault="00000000">
      <w:pPr>
        <w:pStyle w:val="CSILevel3"/>
      </w:pPr>
      <w:r>
        <w:t>Section 096340-StoneFlooring.</w:t>
      </w:r>
    </w:p>
    <w:p w14:paraId="746AF83B" w14:textId="77777777" w:rsidR="00F75B98" w:rsidRDefault="00000000">
      <w:pPr>
        <w:pStyle w:val="CSILevel3"/>
      </w:pPr>
      <w:r>
        <w:t>Section 096423-Wood Parquet Flooring.</w:t>
      </w:r>
    </w:p>
    <w:p w14:paraId="46C1DC61" w14:textId="77777777" w:rsidR="00F75B98" w:rsidRDefault="00000000">
      <w:pPr>
        <w:pStyle w:val="CSILevel3"/>
      </w:pPr>
      <w:r>
        <w:t>Section 096429-Wood Strip and Plank Flooring.</w:t>
      </w:r>
    </w:p>
    <w:p w14:paraId="16305347" w14:textId="77777777" w:rsidR="00F75B98" w:rsidRDefault="00000000">
      <w:pPr>
        <w:pStyle w:val="CSILevel3"/>
      </w:pPr>
      <w:r>
        <w:t>Section 096433-Laminated Wood Flooring.</w:t>
      </w:r>
    </w:p>
    <w:p w14:paraId="56F77CB2" w14:textId="77777777" w:rsidR="00F75B98" w:rsidRDefault="00000000">
      <w:pPr>
        <w:pStyle w:val="CSILevel3"/>
      </w:pPr>
      <w:r>
        <w:t>Section 096436-Bamboo Flooring.</w:t>
      </w:r>
    </w:p>
    <w:p w14:paraId="6F779174" w14:textId="77777777" w:rsidR="00F75B98" w:rsidRDefault="00000000">
      <w:pPr>
        <w:pStyle w:val="CSILevel3"/>
      </w:pPr>
      <w:r>
        <w:t>Section 096466-Wood Athletic Flooring.</w:t>
      </w:r>
    </w:p>
    <w:p w14:paraId="5913F258" w14:textId="77777777" w:rsidR="00F75B98" w:rsidRDefault="00000000">
      <w:pPr>
        <w:pStyle w:val="CSILevel3"/>
      </w:pPr>
      <w:r>
        <w:t>Section 096500-Resilient Flooring.</w:t>
      </w:r>
    </w:p>
    <w:p w14:paraId="6D4506B0" w14:textId="77777777" w:rsidR="00F75B98" w:rsidRDefault="00000000">
      <w:pPr>
        <w:pStyle w:val="CSILevel3"/>
      </w:pPr>
      <w:r>
        <w:t>Section 096566-Resilient Athletic Flooring.</w:t>
      </w:r>
    </w:p>
    <w:p w14:paraId="0C1E7D49" w14:textId="77777777" w:rsidR="00F75B98" w:rsidRDefault="00000000">
      <w:pPr>
        <w:pStyle w:val="CSILevel3"/>
      </w:pPr>
      <w:r>
        <w:t xml:space="preserve">Section 096613-Portland Cement </w:t>
      </w:r>
      <w:proofErr w:type="spellStart"/>
      <w:r>
        <w:t>Terazzo</w:t>
      </w:r>
      <w:proofErr w:type="spellEnd"/>
      <w:r>
        <w:t xml:space="preserve"> Flooring.</w:t>
      </w:r>
    </w:p>
    <w:p w14:paraId="08B90A00" w14:textId="77777777" w:rsidR="00F75B98" w:rsidRDefault="00000000">
      <w:pPr>
        <w:pStyle w:val="CSILevel3"/>
      </w:pPr>
      <w:r>
        <w:t>Section 096600-Static Control Flooring.</w:t>
      </w:r>
    </w:p>
    <w:p w14:paraId="3DC1697B" w14:textId="77777777" w:rsidR="00F75B98" w:rsidRDefault="00000000">
      <w:pPr>
        <w:pStyle w:val="CSILevel3"/>
      </w:pPr>
      <w:r>
        <w:t xml:space="preserve">Section 096623-Resinous Matrix </w:t>
      </w:r>
      <w:proofErr w:type="spellStart"/>
      <w:r>
        <w:t>Terazzo</w:t>
      </w:r>
      <w:proofErr w:type="spellEnd"/>
      <w:r>
        <w:t xml:space="preserve"> Flooring.</w:t>
      </w:r>
    </w:p>
    <w:p w14:paraId="3FF87876" w14:textId="77777777" w:rsidR="00F75B98" w:rsidRDefault="00000000">
      <w:pPr>
        <w:pStyle w:val="CSILevel3"/>
      </w:pPr>
      <w:r>
        <w:t>Section 096700-Fluid-Applied Flooring.</w:t>
      </w:r>
    </w:p>
    <w:p w14:paraId="3A322C78" w14:textId="77777777" w:rsidR="00F75B98" w:rsidRDefault="00000000">
      <w:pPr>
        <w:pStyle w:val="CSILevel3"/>
      </w:pPr>
      <w:r>
        <w:t>Section 096813-Tile Carpeting.</w:t>
      </w:r>
    </w:p>
    <w:p w14:paraId="31E0DD1F" w14:textId="77777777" w:rsidR="00F75B98" w:rsidRDefault="00000000">
      <w:pPr>
        <w:pStyle w:val="CSILevel3"/>
      </w:pPr>
      <w:r>
        <w:t>Section 096816-Sheet Carpeting.</w:t>
      </w:r>
    </w:p>
    <w:p w14:paraId="1A8FCCD3" w14:textId="77777777" w:rsidR="00F75B98" w:rsidRDefault="00000000">
      <w:pPr>
        <w:pStyle w:val="CSILevel3"/>
      </w:pPr>
      <w:r>
        <w:t>Section 096900-Access Flooring.</w:t>
      </w:r>
    </w:p>
    <w:p w14:paraId="19B176F9" w14:textId="77777777" w:rsidR="00F75B98" w:rsidRDefault="00000000">
      <w:pPr>
        <w:pStyle w:val="CSILevel3"/>
      </w:pPr>
      <w:r>
        <w:t>Section 097200-Wall Coverings</w:t>
      </w:r>
    </w:p>
    <w:p w14:paraId="482DEA66" w14:textId="77777777" w:rsidR="00F75B98" w:rsidRDefault="00000000">
      <w:pPr>
        <w:pStyle w:val="CSILevel3"/>
      </w:pPr>
      <w:r>
        <w:lastRenderedPageBreak/>
        <w:t>Section 097500-Stone Facing.</w:t>
      </w:r>
    </w:p>
    <w:p w14:paraId="248630E2" w14:textId="77777777" w:rsidR="00F75B98" w:rsidRDefault="00000000">
      <w:pPr>
        <w:pStyle w:val="CSILevel3"/>
      </w:pPr>
      <w:r>
        <w:t>Section 097733-Terrazo Wall Finish.</w:t>
      </w:r>
    </w:p>
    <w:p w14:paraId="4B0E222C" w14:textId="77777777" w:rsidR="00F75B98" w:rsidRDefault="00000000">
      <w:pPr>
        <w:pStyle w:val="CSILevel3"/>
      </w:pPr>
      <w:r>
        <w:t>Section 097800-Interior Wall Paneling.</w:t>
      </w:r>
    </w:p>
    <w:p w14:paraId="7841C42D" w14:textId="77777777" w:rsidR="00F75B98" w:rsidRDefault="00000000">
      <w:pPr>
        <w:pStyle w:val="CSILevel3"/>
      </w:pPr>
      <w:r>
        <w:t>Section 098300-Acoustic Finishes.</w:t>
      </w:r>
    </w:p>
    <w:p w14:paraId="0E0FFC85" w14:textId="77777777" w:rsidR="00F75B98" w:rsidRDefault="00000000">
      <w:pPr>
        <w:pStyle w:val="CSILevel3"/>
      </w:pPr>
      <w:r>
        <w:t>Section 098430-Sound-Absorbing Wall and Ceiling </w:t>
      </w:r>
      <w:proofErr w:type="spellStart"/>
      <w:r>
        <w:t>Untis</w:t>
      </w:r>
      <w:proofErr w:type="spellEnd"/>
      <w:r>
        <w:t>.</w:t>
      </w:r>
    </w:p>
    <w:p w14:paraId="16572BB2" w14:textId="77777777" w:rsidR="00F75B98" w:rsidRDefault="00000000">
      <w:pPr>
        <w:pStyle w:val="CSILevel3"/>
      </w:pPr>
      <w:r>
        <w:t>Section 099000-Painting and Coating.</w:t>
      </w:r>
    </w:p>
    <w:p w14:paraId="29341A0A" w14:textId="77777777" w:rsidR="00F75B98" w:rsidRDefault="00000000">
      <w:pPr>
        <w:pStyle w:val="CSILevel3"/>
      </w:pPr>
      <w:r>
        <w:t>Section 099123-Interior Painting.</w:t>
      </w:r>
    </w:p>
    <w:p w14:paraId="4ED7CB52" w14:textId="77777777" w:rsidR="00F75B98" w:rsidRDefault="00000000">
      <w:pPr>
        <w:pStyle w:val="CSILevel3"/>
      </w:pPr>
      <w:r>
        <w:t>Section 099300-Staining and Transparent Finishing.</w:t>
      </w:r>
    </w:p>
    <w:p w14:paraId="479FF2E3" w14:textId="77777777" w:rsidR="00F75B98" w:rsidRDefault="00000000">
      <w:pPr>
        <w:pStyle w:val="CSILevel3"/>
      </w:pPr>
      <w:r>
        <w:t>Section 099600-High-Performance Coatings.</w:t>
      </w:r>
    </w:p>
    <w:p w14:paraId="5E35D018" w14:textId="77777777" w:rsidR="00F75B98" w:rsidRDefault="00000000">
      <w:pPr>
        <w:pStyle w:val="CSILevel3"/>
      </w:pPr>
      <w:r>
        <w:t>Section 099723-Concrete and Masonry Coating.</w:t>
      </w:r>
    </w:p>
    <w:p w14:paraId="517D1C8F" w14:textId="77777777" w:rsidR="00F75B98" w:rsidRDefault="00000000">
      <w:pPr>
        <w:pStyle w:val="CSILevel3"/>
      </w:pPr>
      <w:r>
        <w:t>Section 099725-Mineral-Based Coatings.</w:t>
      </w:r>
    </w:p>
    <w:p w14:paraId="47BD6CBF" w14:textId="77777777" w:rsidR="00F75B98" w:rsidRDefault="00000000">
      <w:pPr>
        <w:pStyle w:val="CSILevel3"/>
      </w:pPr>
      <w:r>
        <w:t>Section 099730-Decorative Cementitious Coatings.</w:t>
      </w:r>
    </w:p>
    <w:p w14:paraId="4901AA36" w14:textId="77777777" w:rsidR="00F75B98" w:rsidRDefault="00000000">
      <w:pPr>
        <w:pStyle w:val="CSILevel3"/>
      </w:pPr>
      <w:r>
        <w:t>Section 123000-Casework.</w:t>
      </w:r>
    </w:p>
    <w:p w14:paraId="5DE590ED" w14:textId="77777777" w:rsidR="00AF6562" w:rsidRDefault="00AF6562" w:rsidP="00AF6562">
      <w:pPr>
        <w:pStyle w:val="CSILevel3"/>
        <w:numPr>
          <w:ilvl w:val="0"/>
          <w:numId w:val="0"/>
        </w:numPr>
        <w:ind w:left="900"/>
      </w:pPr>
    </w:p>
    <w:p w14:paraId="5FEBB6C0" w14:textId="77777777" w:rsidR="00F75B98" w:rsidRDefault="00000000">
      <w:pPr>
        <w:pStyle w:val="CSILevel2"/>
        <w:keepNext/>
        <w:keepLines/>
      </w:pPr>
      <w:r>
        <w:t>REFERENCE STANDARDS</w:t>
      </w:r>
    </w:p>
    <w:p w14:paraId="4AC707ED" w14:textId="77777777" w:rsidR="00F75B98" w:rsidRDefault="00000000">
      <w:pPr>
        <w:pStyle w:val="CSILevel3"/>
      </w:pPr>
      <w:r>
        <w:t>ASTM F710-22 - Standard Practice for Preparing Concrete Floors to Receive Resilient Flooring.</w:t>
      </w:r>
    </w:p>
    <w:p w14:paraId="5087EDE2" w14:textId="77777777" w:rsidR="00F75B98" w:rsidRDefault="00000000">
      <w:pPr>
        <w:pStyle w:val="CSILevel3"/>
      </w:pPr>
      <w:r>
        <w:t>AWI/AWMAC/WI (AWS) - Architectural Woodwork Standards, 2nd Edition; 2014; adapt to local jurisdiction.</w:t>
      </w:r>
    </w:p>
    <w:p w14:paraId="09BDC854" w14:textId="77777777" w:rsidR="00F75B98" w:rsidRDefault="00000000">
      <w:pPr>
        <w:pStyle w:val="CSILevel3"/>
      </w:pPr>
      <w:r>
        <w:t>AWMAC/WI (NAAWS) - North American Architectural Woodwork Standards; 2021; adapt to local jurisdiction.</w:t>
      </w:r>
    </w:p>
    <w:p w14:paraId="50DEE22C" w14:textId="77777777" w:rsidR="00AF6562" w:rsidRDefault="00AF6562" w:rsidP="00AF6562">
      <w:pPr>
        <w:pStyle w:val="CSILevel3"/>
        <w:numPr>
          <w:ilvl w:val="0"/>
          <w:numId w:val="0"/>
        </w:numPr>
        <w:ind w:left="900"/>
      </w:pPr>
    </w:p>
    <w:p w14:paraId="50BAEE18" w14:textId="77777777" w:rsidR="00F75B98" w:rsidRDefault="00000000">
      <w:pPr>
        <w:pStyle w:val="CSILevel2"/>
        <w:keepNext/>
        <w:keepLines/>
      </w:pPr>
      <w:r>
        <w:t>SUBMITTALS</w:t>
      </w:r>
    </w:p>
    <w:p w14:paraId="2E4CF5AC" w14:textId="30FAC723" w:rsidR="00F75B98" w:rsidRDefault="00F849AD">
      <w:pPr>
        <w:pStyle w:val="CSILevel3"/>
      </w:pPr>
      <w:r>
        <w:t>Sensor device manufacturing meets TS16949, ISO13485, ISO 9001, ISO14001, OHSAA 18001, and BABT PS340 certifications and standards for accuracy.</w:t>
      </w:r>
    </w:p>
    <w:p w14:paraId="597990FD" w14:textId="77777777" w:rsidR="00F75B98" w:rsidRDefault="00000000">
      <w:pPr>
        <w:pStyle w:val="CSILevel3"/>
      </w:pPr>
      <w:r>
        <w:t>Technical Data Sheet.</w:t>
      </w:r>
    </w:p>
    <w:p w14:paraId="27BC1B05" w14:textId="0B896B4E" w:rsidR="00F75B98" w:rsidRDefault="00C41C2A">
      <w:pPr>
        <w:pStyle w:val="CSILevel3"/>
      </w:pPr>
      <w:r>
        <w:t>CLIMIT</w:t>
      </w:r>
      <w:r w:rsidR="00000000">
        <w:t xml:space="preserve"> Product Specification Submittal Sheet.</w:t>
      </w:r>
    </w:p>
    <w:p w14:paraId="766551E0" w14:textId="2411B50C" w:rsidR="00F75B98" w:rsidRDefault="00000000">
      <w:pPr>
        <w:pStyle w:val="CSILevel3"/>
      </w:pPr>
      <w:r>
        <w:t xml:space="preserve">List test location areas on chart and show same on 8 ½ x 11 site </w:t>
      </w:r>
      <w:proofErr w:type="gramStart"/>
      <w:r>
        <w:t>map</w:t>
      </w:r>
      <w:proofErr w:type="gramEnd"/>
      <w:r>
        <w:t xml:space="preserve"> (when such map is made available).</w:t>
      </w:r>
    </w:p>
    <w:p w14:paraId="01B5E2F8" w14:textId="77777777" w:rsidR="00AF6562" w:rsidRDefault="00AF6562" w:rsidP="00AF6562">
      <w:pPr>
        <w:pStyle w:val="CSILevel3"/>
        <w:numPr>
          <w:ilvl w:val="0"/>
          <w:numId w:val="0"/>
        </w:numPr>
        <w:ind w:left="900"/>
      </w:pPr>
    </w:p>
    <w:p w14:paraId="2802EE05" w14:textId="77777777" w:rsidR="00F75B98" w:rsidRDefault="00000000">
      <w:pPr>
        <w:pStyle w:val="CSILevel2"/>
        <w:keepNext/>
        <w:keepLines/>
      </w:pPr>
      <w:r>
        <w:t>QUALITY ASSURANCE</w:t>
      </w:r>
    </w:p>
    <w:p w14:paraId="1372022C" w14:textId="77777777" w:rsidR="00F75B98" w:rsidRDefault="00000000">
      <w:pPr>
        <w:pStyle w:val="CSILevel3"/>
      </w:pPr>
      <w:r>
        <w:t>Product Certifications:</w:t>
      </w:r>
    </w:p>
    <w:p w14:paraId="17CA08FC" w14:textId="77777777" w:rsidR="00F75B98" w:rsidRDefault="00000000">
      <w:pPr>
        <w:pStyle w:val="CSILevel4"/>
      </w:pPr>
      <w:r>
        <w:t>Environmental: RoHS.</w:t>
      </w:r>
    </w:p>
    <w:p w14:paraId="3CC76B76" w14:textId="77777777" w:rsidR="00F75B98" w:rsidRDefault="00000000">
      <w:pPr>
        <w:pStyle w:val="CSILevel4"/>
      </w:pPr>
      <w:r>
        <w:t>Regulatory: FCC Part 15.22.24.</w:t>
      </w:r>
    </w:p>
    <w:p w14:paraId="49726562" w14:textId="77777777" w:rsidR="00F75B98" w:rsidRDefault="00000000">
      <w:pPr>
        <w:pStyle w:val="CSILevel4"/>
      </w:pPr>
      <w:r>
        <w:t>Rating: IP 67.</w:t>
      </w:r>
    </w:p>
    <w:p w14:paraId="44A8406F" w14:textId="77777777" w:rsidR="00F75B98" w:rsidRDefault="00000000">
      <w:pPr>
        <w:pStyle w:val="CSILevel3"/>
      </w:pPr>
      <w:r>
        <w:t>Product Qualifications:</w:t>
      </w:r>
    </w:p>
    <w:p w14:paraId="05BCC861" w14:textId="77777777" w:rsidR="00F75B98" w:rsidRDefault="00000000">
      <w:pPr>
        <w:pStyle w:val="CSILevel4"/>
      </w:pPr>
      <w:r>
        <w:t>Device manufacturing meets TS16949, ISO13485, ISO 9001, ISO14001, OHSAA 18001, and BABT PS340 certifications and standards.</w:t>
      </w:r>
    </w:p>
    <w:p w14:paraId="365FF3DA" w14:textId="77777777" w:rsidR="00F75B98" w:rsidRDefault="00000000">
      <w:pPr>
        <w:pStyle w:val="CSILevel4"/>
      </w:pPr>
      <w:r>
        <w:t>Listed and labeled as suitable for intended purpose.</w:t>
      </w:r>
    </w:p>
    <w:p w14:paraId="1A1AB808" w14:textId="77777777" w:rsidR="00F75B98" w:rsidRDefault="00000000">
      <w:pPr>
        <w:pStyle w:val="CSILevel4"/>
      </w:pPr>
      <w:r>
        <w:t>Provide standard off-the-shelf products currently under manufacture.</w:t>
      </w:r>
    </w:p>
    <w:p w14:paraId="45405941" w14:textId="77777777" w:rsidR="00834127" w:rsidRDefault="00834127" w:rsidP="00834127">
      <w:pPr>
        <w:pStyle w:val="CSILevel4"/>
        <w:numPr>
          <w:ilvl w:val="0"/>
          <w:numId w:val="0"/>
        </w:numPr>
        <w:ind w:left="1360"/>
      </w:pPr>
    </w:p>
    <w:p w14:paraId="0E12C97A" w14:textId="77777777" w:rsidR="00F75B98" w:rsidRDefault="00000000">
      <w:pPr>
        <w:pStyle w:val="CSILevel2"/>
        <w:keepNext/>
        <w:keepLines/>
      </w:pPr>
      <w:r>
        <w:t>WARRANTY</w:t>
      </w:r>
    </w:p>
    <w:p w14:paraId="01C7F423" w14:textId="77777777" w:rsidR="00F75B98" w:rsidRDefault="00000000">
      <w:pPr>
        <w:pStyle w:val="CSILevel3"/>
      </w:pPr>
      <w:r>
        <w:t>Warrant supplied sensors to be free from defects in quality for up to one year from date of receipt.</w:t>
      </w:r>
    </w:p>
    <w:p w14:paraId="6EED99A2" w14:textId="77777777" w:rsidR="00F75B98" w:rsidRDefault="00000000">
      <w:pPr>
        <w:pStyle w:val="CSILevel3"/>
      </w:pPr>
      <w:r>
        <w:lastRenderedPageBreak/>
        <w:t>Provide regularly scheduled software and firmware updates to bring sensors to current performance for the duration of the in-service life of the device.</w:t>
      </w:r>
    </w:p>
    <w:p w14:paraId="2C2BE187" w14:textId="77777777" w:rsidR="00F75B98" w:rsidRDefault="00000000">
      <w:pPr>
        <w:pStyle w:val="CSILevel3"/>
      </w:pPr>
      <w:r>
        <w:t>Complete technical support available: (617) 395-1668.</w:t>
      </w:r>
    </w:p>
    <w:p w14:paraId="21884446" w14:textId="77777777" w:rsidR="00AF6562" w:rsidRDefault="00AF6562" w:rsidP="00AF6562">
      <w:pPr>
        <w:pStyle w:val="CSILevel3"/>
        <w:numPr>
          <w:ilvl w:val="0"/>
          <w:numId w:val="0"/>
        </w:numPr>
        <w:ind w:left="900"/>
      </w:pPr>
    </w:p>
    <w:p w14:paraId="2A77C466" w14:textId="77777777" w:rsidR="00F75B98" w:rsidRDefault="00000000">
      <w:pPr>
        <w:pStyle w:val="CSILevel1"/>
        <w:keepNext/>
        <w:keepLines/>
      </w:pPr>
      <w:r>
        <w:t xml:space="preserve">PART </w:t>
      </w:r>
      <w:proofErr w:type="gramStart"/>
      <w:r>
        <w:t>2  PRODUCTS</w:t>
      </w:r>
      <w:proofErr w:type="gramEnd"/>
    </w:p>
    <w:p w14:paraId="4FB6340D" w14:textId="77777777" w:rsidR="00F75B98" w:rsidRDefault="00000000">
      <w:pPr>
        <w:pStyle w:val="CSILevel2"/>
        <w:keepNext/>
        <w:keepLines/>
      </w:pPr>
      <w:r>
        <w:t>MANUFACTURERS</w:t>
      </w:r>
    </w:p>
    <w:p w14:paraId="1BF7BD01" w14:textId="77777777" w:rsidR="00F75B98" w:rsidRDefault="00000000">
      <w:pPr>
        <w:pStyle w:val="CSILevel3"/>
      </w:pPr>
      <w:r>
        <w:t>Basis of Design:</w:t>
      </w:r>
    </w:p>
    <w:p w14:paraId="0A1A8085" w14:textId="386730C3" w:rsidR="00F75B98" w:rsidRDefault="00C41C2A">
      <w:pPr>
        <w:pStyle w:val="CSILevel4"/>
      </w:pPr>
      <w:r>
        <w:t>CLIMIT</w:t>
      </w:r>
      <w:r w:rsidR="00000000">
        <w:t xml:space="preserve"> Jobsite Conditions Sensor and software: www.</w:t>
      </w:r>
      <w:r>
        <w:t>climit</w:t>
      </w:r>
      <w:r w:rsidR="00000000">
        <w:t xml:space="preserve">.com. Temperature, humidity, and dew point measurements, with GPS </w:t>
      </w:r>
      <w:r w:rsidR="00B57C6D">
        <w:t xml:space="preserve">location </w:t>
      </w:r>
      <w:r w:rsidR="00000000">
        <w:t>tracking.</w:t>
      </w:r>
    </w:p>
    <w:p w14:paraId="1237788E" w14:textId="77777777" w:rsidR="00AF6562" w:rsidRDefault="00AF6562" w:rsidP="00AF6562">
      <w:pPr>
        <w:pStyle w:val="CSILevel4"/>
        <w:numPr>
          <w:ilvl w:val="0"/>
          <w:numId w:val="0"/>
        </w:numPr>
        <w:ind w:left="1360"/>
      </w:pPr>
    </w:p>
    <w:p w14:paraId="4E203012" w14:textId="52CDD0CF" w:rsidR="00F75B98" w:rsidRDefault="00000000">
      <w:pPr>
        <w:pStyle w:val="CSILevel2"/>
        <w:keepNext/>
        <w:keepLines/>
      </w:pPr>
      <w:r>
        <w:t>Device performance</w:t>
      </w:r>
    </w:p>
    <w:p w14:paraId="43E10B84" w14:textId="51B6BEA1" w:rsidR="00F75B98" w:rsidRDefault="00C41C2A">
      <w:pPr>
        <w:pStyle w:val="CSILevel3"/>
      </w:pPr>
      <w:r>
        <w:t>CLIMIT</w:t>
      </w:r>
      <w:r w:rsidR="006E53D3">
        <w:t xml:space="preserve"> Jo</w:t>
      </w:r>
      <w:r w:rsidR="00BC273D">
        <w:t>b</w:t>
      </w:r>
      <w:r w:rsidR="006E53D3">
        <w:t>site Conditions Sensor</w:t>
      </w:r>
    </w:p>
    <w:p w14:paraId="2B838CCA" w14:textId="77777777" w:rsidR="00F75B98" w:rsidRDefault="00000000">
      <w:pPr>
        <w:pStyle w:val="CSILevel4"/>
      </w:pPr>
      <w:r>
        <w:t>Climate Measurements:</w:t>
      </w:r>
    </w:p>
    <w:p w14:paraId="70BCDFF2" w14:textId="77777777" w:rsidR="00F75B98" w:rsidRDefault="00000000">
      <w:pPr>
        <w:pStyle w:val="CSILevel5"/>
      </w:pPr>
      <w:r>
        <w:t>Temperature:</w:t>
      </w:r>
    </w:p>
    <w:p w14:paraId="18E83A75" w14:textId="47463F71" w:rsidR="00F75B98" w:rsidRDefault="00000000">
      <w:pPr>
        <w:pStyle w:val="CSILevel6"/>
      </w:pPr>
      <w:r>
        <w:t>Operating Temperature: -</w:t>
      </w:r>
      <w:r w:rsidR="00ED2A3D">
        <w:t xml:space="preserve"> </w:t>
      </w:r>
      <w:r>
        <w:t>40 degrees F to 149 degrees F.</w:t>
      </w:r>
    </w:p>
    <w:p w14:paraId="20175194" w14:textId="77777777" w:rsidR="00F75B98" w:rsidRDefault="00000000">
      <w:pPr>
        <w:pStyle w:val="CSILevel7"/>
      </w:pPr>
      <w:r>
        <w:t xml:space="preserve">Accuracy (32 degrees F to 149 degrees F): </w:t>
      </w:r>
      <w:proofErr w:type="gramStart"/>
      <w:r>
        <w:t>plus</w:t>
      </w:r>
      <w:proofErr w:type="gramEnd"/>
      <w:r>
        <w:t xml:space="preserve"> or minus 1.00 degree F.</w:t>
      </w:r>
    </w:p>
    <w:p w14:paraId="39A161A6" w14:textId="70BE94A8" w:rsidR="00F75B98" w:rsidRDefault="00000000">
      <w:pPr>
        <w:pStyle w:val="CSILevel7"/>
      </w:pPr>
      <w:r>
        <w:t>Accuracy (</w:t>
      </w:r>
      <w:r w:rsidR="00ED2A3D">
        <w:t xml:space="preserve">- </w:t>
      </w:r>
      <w:r>
        <w:t>4 degrees F to 32 degrees F):</w:t>
      </w:r>
      <w:r w:rsidR="00ED2A3D">
        <w:t xml:space="preserve"> </w:t>
      </w:r>
      <w:proofErr w:type="gramStart"/>
      <w:r>
        <w:t>plus</w:t>
      </w:r>
      <w:proofErr w:type="gramEnd"/>
      <w:r>
        <w:t xml:space="preserve"> or minus 1.25 degrees F.</w:t>
      </w:r>
    </w:p>
    <w:p w14:paraId="7F2BF0B2" w14:textId="6CFCBD7F" w:rsidR="00F75B98" w:rsidRDefault="00000000">
      <w:pPr>
        <w:pStyle w:val="CSILevel7"/>
      </w:pPr>
      <w:r>
        <w:t>Accuracy (</w:t>
      </w:r>
      <w:r w:rsidR="00ED2A3D">
        <w:t xml:space="preserve">- </w:t>
      </w:r>
      <w:r>
        <w:t xml:space="preserve">40 degrees F to </w:t>
      </w:r>
      <w:r w:rsidR="00ED2A3D">
        <w:t xml:space="preserve">- </w:t>
      </w:r>
      <w:r>
        <w:t xml:space="preserve">4 degrees F): </w:t>
      </w:r>
      <w:proofErr w:type="gramStart"/>
      <w:r>
        <w:t>plus</w:t>
      </w:r>
      <w:proofErr w:type="gramEnd"/>
      <w:r>
        <w:t xml:space="preserve"> or minus 1.50 degrees F.</w:t>
      </w:r>
    </w:p>
    <w:p w14:paraId="53BDE33C" w14:textId="77777777" w:rsidR="00F75B98" w:rsidRDefault="00000000">
      <w:pPr>
        <w:pStyle w:val="CSILevel5"/>
      </w:pPr>
      <w:r>
        <w:t>Humidity:</w:t>
      </w:r>
    </w:p>
    <w:p w14:paraId="36C35754" w14:textId="5B256031" w:rsidR="00F75B98" w:rsidRDefault="00000000">
      <w:pPr>
        <w:pStyle w:val="CSILevel6"/>
      </w:pPr>
      <w:r>
        <w:t>Operating Humidity Range: 0 to 100</w:t>
      </w:r>
      <w:r w:rsidR="00E678F6">
        <w:t>%</w:t>
      </w:r>
      <w:r>
        <w:t>.</w:t>
      </w:r>
    </w:p>
    <w:p w14:paraId="7EFA05E2" w14:textId="4281B4E0" w:rsidR="00F75B98" w:rsidRDefault="00000000">
      <w:pPr>
        <w:pStyle w:val="CSILevel7"/>
      </w:pPr>
      <w:r>
        <w:t>Accuracy (20</w:t>
      </w:r>
      <w:r w:rsidR="00E678F6">
        <w:t xml:space="preserve">% </w:t>
      </w:r>
      <w:r>
        <w:t>to 80</w:t>
      </w:r>
      <w:r w:rsidR="00E678F6">
        <w:t>%</w:t>
      </w:r>
      <w:r>
        <w:t xml:space="preserve">): </w:t>
      </w:r>
      <w:proofErr w:type="gramStart"/>
      <w:r>
        <w:t>plus</w:t>
      </w:r>
      <w:proofErr w:type="gramEnd"/>
      <w:r>
        <w:t xml:space="preserve"> or minus </w:t>
      </w:r>
      <w:r w:rsidR="00E678F6">
        <w:t>3%</w:t>
      </w:r>
      <w:r>
        <w:t>.</w:t>
      </w:r>
    </w:p>
    <w:p w14:paraId="58C09D2C" w14:textId="77777777" w:rsidR="00F75B98" w:rsidRDefault="00000000">
      <w:pPr>
        <w:pStyle w:val="CSILevel4"/>
      </w:pPr>
      <w:r>
        <w:t>Power Sources</w:t>
      </w:r>
    </w:p>
    <w:p w14:paraId="705A7460" w14:textId="7217DCBE" w:rsidR="00F75B98" w:rsidRDefault="00000000">
      <w:pPr>
        <w:pStyle w:val="CSILevel5"/>
      </w:pPr>
      <w:r>
        <w:t xml:space="preserve">Battery Life: Up to 90 days with </w:t>
      </w:r>
      <w:r w:rsidR="00E678F6">
        <w:t xml:space="preserve">a </w:t>
      </w:r>
      <w:r>
        <w:t>single charge.</w:t>
      </w:r>
    </w:p>
    <w:p w14:paraId="592F8D72" w14:textId="244D89D0" w:rsidR="00F75B98" w:rsidRDefault="00000000">
      <w:pPr>
        <w:pStyle w:val="CSILevel5"/>
      </w:pPr>
      <w:r>
        <w:t xml:space="preserve">Battery Charge Time: 3-hours </w:t>
      </w:r>
      <w:r w:rsidR="00E678F6">
        <w:t>from</w:t>
      </w:r>
      <w:r>
        <w:t xml:space="preserve"> 0% to 100%.</w:t>
      </w:r>
    </w:p>
    <w:p w14:paraId="105230F3" w14:textId="77777777" w:rsidR="00F75B98" w:rsidRDefault="00000000">
      <w:pPr>
        <w:pStyle w:val="CSILevel5"/>
      </w:pPr>
      <w:r>
        <w:t xml:space="preserve">Capacity: 4000 </w:t>
      </w:r>
      <w:proofErr w:type="spellStart"/>
      <w:r>
        <w:t>mAh</w:t>
      </w:r>
      <w:proofErr w:type="spellEnd"/>
      <w:r>
        <w:t xml:space="preserve"> Rechargeable Li-</w:t>
      </w:r>
      <w:proofErr w:type="spellStart"/>
      <w:r>
        <w:t>oN</w:t>
      </w:r>
      <w:proofErr w:type="spellEnd"/>
      <w:r>
        <w:t>.</w:t>
      </w:r>
    </w:p>
    <w:p w14:paraId="3C2C8849" w14:textId="389AA45E" w:rsidR="00F75B98" w:rsidRDefault="00000000">
      <w:pPr>
        <w:pStyle w:val="CSILevel5"/>
      </w:pPr>
      <w:r>
        <w:t>Charg</w:t>
      </w:r>
      <w:r w:rsidR="00E678F6">
        <w:t>ing</w:t>
      </w:r>
      <w:r>
        <w:t xml:space="preserve"> cable: Micro-USB to 110v outlet or back-up power pack.</w:t>
      </w:r>
    </w:p>
    <w:p w14:paraId="1375203B" w14:textId="252A0AF7" w:rsidR="00F75B98" w:rsidRDefault="00000000">
      <w:pPr>
        <w:pStyle w:val="CSILevel5"/>
      </w:pPr>
      <w:r>
        <w:t xml:space="preserve">LED Lights: Green, </w:t>
      </w:r>
      <w:r w:rsidR="00E678F6">
        <w:t>Orange</w:t>
      </w:r>
      <w:r>
        <w:t>, Red.</w:t>
      </w:r>
    </w:p>
    <w:p w14:paraId="0F622465" w14:textId="77777777" w:rsidR="00F75B98" w:rsidRDefault="00000000">
      <w:pPr>
        <w:pStyle w:val="CSILevel4"/>
      </w:pPr>
      <w:r>
        <w:t>Physical Characteristics:</w:t>
      </w:r>
    </w:p>
    <w:p w14:paraId="431AE991" w14:textId="77777777" w:rsidR="00F75B98" w:rsidRDefault="00000000">
      <w:pPr>
        <w:pStyle w:val="CSILevel5"/>
      </w:pPr>
      <w:r>
        <w:t>Grade: Industrial / IP 67 Rated (Dust &amp; Moisture).</w:t>
      </w:r>
    </w:p>
    <w:p w14:paraId="7A7F4653" w14:textId="77777777" w:rsidR="00F75B98" w:rsidRDefault="00000000">
      <w:pPr>
        <w:pStyle w:val="CSILevel5"/>
      </w:pPr>
      <w:r>
        <w:t>Dimensions: 4.7 inches L x 2.5 inches W x 1-inch H.</w:t>
      </w:r>
    </w:p>
    <w:p w14:paraId="7FB9D882" w14:textId="77777777" w:rsidR="00F75B98" w:rsidRDefault="00000000">
      <w:pPr>
        <w:pStyle w:val="CSILevel5"/>
      </w:pPr>
      <w:r>
        <w:t>Weight: 5.5 ounces.</w:t>
      </w:r>
    </w:p>
    <w:p w14:paraId="17B3E4E5" w14:textId="77777777" w:rsidR="00F75B98" w:rsidRDefault="00000000">
      <w:pPr>
        <w:pStyle w:val="CSILevel5"/>
      </w:pPr>
      <w:r>
        <w:t>Drop: 4 feet onto concrete.</w:t>
      </w:r>
    </w:p>
    <w:p w14:paraId="6B60EDCB" w14:textId="26965DE6" w:rsidR="00F75B98" w:rsidRDefault="00000000">
      <w:pPr>
        <w:pStyle w:val="CSILevel4"/>
      </w:pPr>
      <w:r>
        <w:t xml:space="preserve">Network </w:t>
      </w:r>
      <w:r w:rsidR="00284B84">
        <w:t>Connectivity</w:t>
      </w:r>
      <w:r>
        <w:t>:</w:t>
      </w:r>
    </w:p>
    <w:p w14:paraId="008F8554" w14:textId="77777777" w:rsidR="00F75B98" w:rsidRDefault="00000000">
      <w:pPr>
        <w:pStyle w:val="CSILevel5"/>
      </w:pPr>
      <w:r>
        <w:t>IoT Cellular Network Connectivity.</w:t>
      </w:r>
    </w:p>
    <w:p w14:paraId="1CFA8F4E" w14:textId="77777777" w:rsidR="00F75B98" w:rsidRDefault="00000000">
      <w:pPr>
        <w:pStyle w:val="CSILevel5"/>
      </w:pPr>
      <w:r>
        <w:t>LTE: Cat-M1.</w:t>
      </w:r>
    </w:p>
    <w:p w14:paraId="5358681F" w14:textId="77777777" w:rsidR="00F75B98" w:rsidRDefault="00000000">
      <w:pPr>
        <w:pStyle w:val="CSILevel5"/>
      </w:pPr>
      <w:r>
        <w:t>GPS: 2G GSM GPRS - Quad Band.</w:t>
      </w:r>
    </w:p>
    <w:p w14:paraId="019F48DE" w14:textId="77777777" w:rsidR="00F75B98" w:rsidRDefault="00000000">
      <w:pPr>
        <w:pStyle w:val="CSILevel4"/>
      </w:pPr>
      <w:r>
        <w:t>Certifications: Device manufacturing meets TS16949, ISO13485, ISO 9001, ISO14001, OHSAA 18001, and BABT PS340 certifications and standards.</w:t>
      </w:r>
    </w:p>
    <w:p w14:paraId="56BB0F1D" w14:textId="77777777" w:rsidR="00F75B98" w:rsidRDefault="00000000">
      <w:pPr>
        <w:pStyle w:val="CSILevel4"/>
      </w:pPr>
      <w:r>
        <w:t>Testing Timeframe:</w:t>
      </w:r>
    </w:p>
    <w:p w14:paraId="613FBAA7" w14:textId="162DCD38" w:rsidR="00F75B98" w:rsidRDefault="00000000">
      <w:pPr>
        <w:pStyle w:val="CSILevel5"/>
      </w:pPr>
      <w:r>
        <w:t>Monitoring</w:t>
      </w:r>
      <w:r w:rsidR="00284B84">
        <w:t xml:space="preserve"> is recommended to take place </w:t>
      </w:r>
      <w:r>
        <w:t xml:space="preserve">a minimum </w:t>
      </w:r>
      <w:r w:rsidR="00284B84">
        <w:t xml:space="preserve">of </w:t>
      </w:r>
      <w:r>
        <w:t>7 (seven) days prior to the installation of finish materials</w:t>
      </w:r>
      <w:r w:rsidR="00284B84">
        <w:t>, or during material acclimation,</w:t>
      </w:r>
      <w:r>
        <w:t xml:space="preserve"> and continue during the installation process. Post installation monitoring shall continue as required.</w:t>
      </w:r>
    </w:p>
    <w:p w14:paraId="4A89A196" w14:textId="77777777" w:rsidR="00AF6562" w:rsidRDefault="00AF6562" w:rsidP="00AF6562">
      <w:pPr>
        <w:pStyle w:val="CSILevel5"/>
        <w:numPr>
          <w:ilvl w:val="0"/>
          <w:numId w:val="0"/>
        </w:numPr>
        <w:ind w:left="1780"/>
      </w:pPr>
    </w:p>
    <w:p w14:paraId="0875967D" w14:textId="77777777" w:rsidR="00F75B98" w:rsidRDefault="00000000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221AFA24" w14:textId="77777777" w:rsidR="00F75B98" w:rsidRDefault="00000000">
      <w:pPr>
        <w:pStyle w:val="CSILevel2"/>
        <w:keepNext/>
        <w:keepLines/>
      </w:pPr>
      <w:r>
        <w:t>EXAMINATION</w:t>
      </w:r>
    </w:p>
    <w:p w14:paraId="1DE63EBB" w14:textId="77777777" w:rsidR="007C409F" w:rsidRDefault="00000000">
      <w:pPr>
        <w:pStyle w:val="CSILevel3"/>
      </w:pPr>
      <w:r>
        <w:t xml:space="preserve">Examine project plans thoroughly </w:t>
      </w:r>
      <w:r w:rsidR="00186DCB">
        <w:t>to determine</w:t>
      </w:r>
      <w:r>
        <w:t xml:space="preserve"> </w:t>
      </w:r>
      <w:r w:rsidR="00186DCB">
        <w:t>sensor</w:t>
      </w:r>
      <w:r>
        <w:t xml:space="preserve"> locations. Issue a list of noted discrepancies, conflicts, or omissions to the General Contractor, the Architect, or the Owner</w:t>
      </w:r>
      <w:r w:rsidR="007C409F">
        <w:t>.</w:t>
      </w:r>
    </w:p>
    <w:p w14:paraId="5B1F8B86" w14:textId="055630C3" w:rsidR="00F75B98" w:rsidRDefault="00000000">
      <w:pPr>
        <w:pStyle w:val="CSILevel3"/>
      </w:pPr>
      <w:r>
        <w:t>Contractor is responsible for site inspection to verify and confirm sensor(s) installation as proposed. Inform about noted discrepancies, conflicts, or omissions to the General Contractor for resolution</w:t>
      </w:r>
      <w:r w:rsidR="007C409F">
        <w:t>.</w:t>
      </w:r>
    </w:p>
    <w:p w14:paraId="799AD5C9" w14:textId="77777777" w:rsidR="00AF6562" w:rsidRDefault="00AF6562" w:rsidP="00AF6562">
      <w:pPr>
        <w:pStyle w:val="CSILevel3"/>
        <w:numPr>
          <w:ilvl w:val="0"/>
          <w:numId w:val="0"/>
        </w:numPr>
        <w:ind w:left="900"/>
      </w:pPr>
    </w:p>
    <w:p w14:paraId="643879F4" w14:textId="77777777" w:rsidR="00F75B98" w:rsidRDefault="00000000">
      <w:pPr>
        <w:pStyle w:val="CSILevel2"/>
        <w:keepNext/>
        <w:keepLines/>
      </w:pPr>
      <w:r>
        <w:t>installation</w:t>
      </w:r>
    </w:p>
    <w:p w14:paraId="65AB8385" w14:textId="4A038113" w:rsidR="00F75B98" w:rsidRDefault="00000000">
      <w:pPr>
        <w:pStyle w:val="CSILevel3"/>
      </w:pPr>
      <w:r>
        <w:t xml:space="preserve">Install </w:t>
      </w:r>
      <w:r w:rsidR="00C41C2A">
        <w:t>CLIMIT</w:t>
      </w:r>
      <w:r>
        <w:t xml:space="preserve"> application software on mobile device in accordance with manufacturer’s instructions.</w:t>
      </w:r>
    </w:p>
    <w:p w14:paraId="7FE16525" w14:textId="36BC1865" w:rsidR="00F75B98" w:rsidRDefault="00000000">
      <w:pPr>
        <w:pStyle w:val="CSILevel3"/>
      </w:pPr>
      <w:r>
        <w:t xml:space="preserve">Set up project information in </w:t>
      </w:r>
      <w:r w:rsidR="00C41C2A">
        <w:t>CLIMIT</w:t>
      </w:r>
      <w:r>
        <w:t xml:space="preserve"> software.</w:t>
      </w:r>
    </w:p>
    <w:p w14:paraId="04F248DC" w14:textId="58B652A0" w:rsidR="00F75B98" w:rsidRDefault="00000000">
      <w:pPr>
        <w:pStyle w:val="CSILevel3"/>
      </w:pPr>
      <w:r>
        <w:t>Set up and name sections of the project to be monitored</w:t>
      </w:r>
      <w:r w:rsidR="00B57C6D">
        <w:t xml:space="preserve"> with Jobsite Conditions Sensors</w:t>
      </w:r>
      <w:r>
        <w:t xml:space="preserve"> in the </w:t>
      </w:r>
      <w:r w:rsidR="00C41C2A">
        <w:t>CLIMIT</w:t>
      </w:r>
      <w:r>
        <w:t xml:space="preserve"> software.</w:t>
      </w:r>
    </w:p>
    <w:p w14:paraId="5DE1E2AE" w14:textId="5DD44711" w:rsidR="00F75B98" w:rsidRDefault="00000000">
      <w:pPr>
        <w:pStyle w:val="CSILevel3"/>
      </w:pPr>
      <w:r>
        <w:t xml:space="preserve">Connect applied building material products to be installed and monitored from the </w:t>
      </w:r>
      <w:r w:rsidR="00C41C2A">
        <w:t>CLIMIT</w:t>
      </w:r>
      <w:r>
        <w:t xml:space="preserve"> manufacturer’s specification database to each section of the project.</w:t>
      </w:r>
    </w:p>
    <w:p w14:paraId="3DC22758" w14:textId="789E19D1" w:rsidR="00F75B98" w:rsidRDefault="00C41C2A">
      <w:pPr>
        <w:pStyle w:val="CSILevel3"/>
      </w:pPr>
      <w:r>
        <w:t>CLIMIT</w:t>
      </w:r>
      <w:r w:rsidR="00000000">
        <w:t xml:space="preserve"> </w:t>
      </w:r>
      <w:r w:rsidR="00E41E65">
        <w:t>s</w:t>
      </w:r>
      <w:r w:rsidR="00000000">
        <w:t xml:space="preserve">ensor </w:t>
      </w:r>
      <w:r w:rsidR="00E41E65">
        <w:t>i</w:t>
      </w:r>
      <w:r w:rsidR="00000000">
        <w:t>nstallation:</w:t>
      </w:r>
      <w:r w:rsidR="00E41E65">
        <w:t xml:space="preserve"> (Follow </w:t>
      </w:r>
      <w:r>
        <w:t>CLIMIT</w:t>
      </w:r>
      <w:r w:rsidR="00E41E65">
        <w:t xml:space="preserve"> instructional videos at www.</w:t>
      </w:r>
      <w:r>
        <w:t>CLIMIT</w:t>
      </w:r>
      <w:r w:rsidR="00E41E65">
        <w:t>.com).</w:t>
      </w:r>
    </w:p>
    <w:p w14:paraId="5C6C37A7" w14:textId="446884CB" w:rsidR="00F75B98" w:rsidRDefault="00000000">
      <w:pPr>
        <w:pStyle w:val="CSILevel4"/>
      </w:pPr>
      <w:r>
        <w:t xml:space="preserve">Mount </w:t>
      </w:r>
      <w:r w:rsidR="00C41C2A">
        <w:t>CLIMIT</w:t>
      </w:r>
      <w:r>
        <w:t xml:space="preserve"> sensors to a vertical surface (wall, column, </w:t>
      </w:r>
      <w:proofErr w:type="spellStart"/>
      <w:r>
        <w:t>etc</w:t>
      </w:r>
      <w:proofErr w:type="spellEnd"/>
      <w:r>
        <w:t xml:space="preserve">) in section of jobsite to be monitored at approximately thermostat height. Affix sensor to </w:t>
      </w:r>
      <w:r w:rsidR="00C41C2A">
        <w:t>CLIMIT</w:t>
      </w:r>
      <w:r>
        <w:t xml:space="preserve"> information signage using double-sided tape strips.</w:t>
      </w:r>
    </w:p>
    <w:p w14:paraId="3E9FF5F5" w14:textId="4188E212" w:rsidR="00F75B98" w:rsidRDefault="00000000">
      <w:pPr>
        <w:pStyle w:val="CSILevel5"/>
      </w:pPr>
      <w:r>
        <w:t xml:space="preserve">Each </w:t>
      </w:r>
      <w:r w:rsidR="00C41C2A">
        <w:t>CLIMIT</w:t>
      </w:r>
      <w:r>
        <w:t xml:space="preserve"> sensor covers approximately 10,000 square feet of open floor space. Use additional sensors if section contains partitions or multiple rooms.</w:t>
      </w:r>
      <w:r w:rsidR="00E41E65">
        <w:t xml:space="preserve"> </w:t>
      </w:r>
    </w:p>
    <w:p w14:paraId="19AB8E40" w14:textId="5E6139FB" w:rsidR="00F75B98" w:rsidRDefault="00000000">
      <w:pPr>
        <w:pStyle w:val="CSILevel4"/>
      </w:pPr>
      <w:r>
        <w:t>Scan</w:t>
      </w:r>
      <w:r w:rsidR="00E41E65">
        <w:t xml:space="preserve"> the</w:t>
      </w:r>
      <w:r>
        <w:t xml:space="preserve"> </w:t>
      </w:r>
      <w:r w:rsidR="00C41C2A">
        <w:t>CLIMIT</w:t>
      </w:r>
      <w:r>
        <w:t xml:space="preserve"> Jobsite Conditions Sensor QR code to activate sensor. This will begin the sensor acclimation process and connect securely to the</w:t>
      </w:r>
      <w:r w:rsidR="00E41E65">
        <w:t xml:space="preserve"> cellular</w:t>
      </w:r>
      <w:r>
        <w:t xml:space="preserve"> IoT network.  Sensor will monitor ambient temperature, humidity, and dewpoint conditions each hour and report device GPS location.</w:t>
      </w:r>
    </w:p>
    <w:p w14:paraId="2500C0FF" w14:textId="1409B929" w:rsidR="00F30F93" w:rsidRDefault="00C41C2A" w:rsidP="00F30F93">
      <w:pPr>
        <w:pStyle w:val="CSILevel3"/>
      </w:pPr>
      <w:r>
        <w:t>CLIMIT</w:t>
      </w:r>
      <w:r w:rsidR="00F30F93">
        <w:t xml:space="preserve"> Mobile Alerts: Alerts will be automatically generated and pushed to mobile devices when jobsite conditions deviate from product manufacturer’s specifications. Alert data can be shared with project stakeholders from within the </w:t>
      </w:r>
      <w:r>
        <w:t>CLIMIT</w:t>
      </w:r>
      <w:r w:rsidR="00F30F93">
        <w:t xml:space="preserve"> mobile app. </w:t>
      </w:r>
    </w:p>
    <w:p w14:paraId="5F258107" w14:textId="77777777" w:rsidR="00F30F93" w:rsidRDefault="00F30F93" w:rsidP="00F30F93">
      <w:pPr>
        <w:pStyle w:val="CSILevel4"/>
        <w:numPr>
          <w:ilvl w:val="0"/>
          <w:numId w:val="0"/>
        </w:numPr>
        <w:ind w:left="1360" w:hanging="460"/>
      </w:pPr>
    </w:p>
    <w:p w14:paraId="580829BA" w14:textId="77777777" w:rsidR="00F75B98" w:rsidRDefault="00000000">
      <w:pPr>
        <w:pStyle w:val="CSILevel2"/>
        <w:keepNext/>
        <w:keepLines/>
      </w:pPr>
      <w:r>
        <w:t>CLOSEOUT ACTIVITIES</w:t>
      </w:r>
    </w:p>
    <w:p w14:paraId="4C35B7CF" w14:textId="77777777" w:rsidR="00F75B98" w:rsidRDefault="00000000">
      <w:pPr>
        <w:pStyle w:val="CSILevel3"/>
      </w:pPr>
      <w:r>
        <w:t>See Section 017800 - Closeout Submittals.</w:t>
      </w:r>
    </w:p>
    <w:p w14:paraId="43D967FA" w14:textId="77777777" w:rsidR="00F75B98" w:rsidRDefault="00000000">
      <w:pPr>
        <w:pStyle w:val="CSILevel3"/>
        <w:keepNext/>
        <w:keepLines/>
      </w:pPr>
      <w:r>
        <w:t>See Section 017900 - Demonstration and Training.</w:t>
      </w:r>
    </w:p>
    <w:p w14:paraId="0676AB41" w14:textId="77777777" w:rsidR="00F75B98" w:rsidRDefault="00000000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F75B9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91DF" w14:textId="77777777" w:rsidR="00DA103F" w:rsidRDefault="00DA103F">
      <w:pPr>
        <w:spacing w:after="0" w:line="240" w:lineRule="auto"/>
      </w:pPr>
      <w:r>
        <w:separator/>
      </w:r>
    </w:p>
  </w:endnote>
  <w:endnote w:type="continuationSeparator" w:id="0">
    <w:p w14:paraId="5206219B" w14:textId="77777777" w:rsidR="00DA103F" w:rsidRDefault="00DA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F75B98" w14:paraId="243436FC" w14:textId="77777777">
      <w:tc>
        <w:tcPr>
          <w:tcW w:w="1650" w:type="pct"/>
          <w:vAlign w:val="center"/>
        </w:tcPr>
        <w:p w14:paraId="78EB89A6" w14:textId="2BB99884" w:rsidR="00F75B98" w:rsidRDefault="00C41C2A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CLIMIT</w:t>
          </w:r>
          <w:r w:rsidR="00000000"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7F0CA4C1" w14:textId="77777777" w:rsidR="00F75B98" w:rsidRDefault="00000000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251500 -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CC3010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23197F45" w14:textId="0C4FBB4A" w:rsidR="00F75B98" w:rsidRDefault="00000000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Real-Time Jobsite Interior Climate Monitoring - </w:t>
          </w:r>
          <w:r w:rsidR="00C41C2A">
            <w:rPr>
              <w:rFonts w:ascii="Arial" w:eastAsia="Arial" w:hAnsi="Arial" w:cs="Arial"/>
              <w:sz w:val="20"/>
              <w:szCs w:val="20"/>
            </w:rPr>
            <w:t>CLIMIT</w:t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2F69" w14:textId="77777777" w:rsidR="00DA103F" w:rsidRDefault="00DA103F">
      <w:pPr>
        <w:spacing w:after="0" w:line="240" w:lineRule="auto"/>
      </w:pPr>
      <w:r>
        <w:separator/>
      </w:r>
    </w:p>
  </w:footnote>
  <w:footnote w:type="continuationSeparator" w:id="0">
    <w:p w14:paraId="5E24ED0D" w14:textId="77777777" w:rsidR="00DA103F" w:rsidRDefault="00DA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F75B98" w14:paraId="5C1A8090" w14:textId="77777777">
      <w:tc>
        <w:tcPr>
          <w:tcW w:w="1650" w:type="pct"/>
          <w:vAlign w:val="center"/>
        </w:tcPr>
        <w:p w14:paraId="69E289CE" w14:textId="77777777" w:rsidR="00F75B98" w:rsidRDefault="00F75B98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32CD9D4C" w14:textId="77777777" w:rsidR="00F75B98" w:rsidRDefault="00F75B98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151830F2" w14:textId="77777777" w:rsidR="00F75B98" w:rsidRDefault="00F75B98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63"/>
    <w:multiLevelType w:val="hybridMultilevel"/>
    <w:tmpl w:val="9DA06DF4"/>
    <w:lvl w:ilvl="0" w:tplc="A97A5D26">
      <w:start w:val="1"/>
      <w:numFmt w:val="decimal"/>
      <w:lvlText w:val="%1."/>
      <w:lvlJc w:val="left"/>
      <w:pPr>
        <w:ind w:left="720" w:hanging="360"/>
      </w:pPr>
    </w:lvl>
    <w:lvl w:ilvl="1" w:tplc="D1F2C7CA">
      <w:start w:val="1"/>
      <w:numFmt w:val="lowerLetter"/>
      <w:lvlText w:val="%2."/>
      <w:lvlJc w:val="left"/>
      <w:pPr>
        <w:ind w:left="1440" w:hanging="360"/>
      </w:pPr>
    </w:lvl>
    <w:lvl w:ilvl="2" w:tplc="35D82854">
      <w:start w:val="1"/>
      <w:numFmt w:val="lowerRoman"/>
      <w:lvlText w:val="%3."/>
      <w:lvlJc w:val="right"/>
      <w:pPr>
        <w:ind w:left="2160" w:hanging="180"/>
      </w:pPr>
    </w:lvl>
    <w:lvl w:ilvl="3" w:tplc="745EC132">
      <w:start w:val="1"/>
      <w:numFmt w:val="decimal"/>
      <w:lvlText w:val="%4."/>
      <w:lvlJc w:val="left"/>
      <w:pPr>
        <w:ind w:left="2880" w:hanging="360"/>
      </w:pPr>
    </w:lvl>
    <w:lvl w:ilvl="4" w:tplc="256ADAB8">
      <w:start w:val="1"/>
      <w:numFmt w:val="lowerLetter"/>
      <w:lvlText w:val="%5."/>
      <w:lvlJc w:val="left"/>
      <w:pPr>
        <w:ind w:left="3600" w:hanging="360"/>
      </w:pPr>
    </w:lvl>
    <w:lvl w:ilvl="5" w:tplc="7520B8E2">
      <w:start w:val="1"/>
      <w:numFmt w:val="lowerRoman"/>
      <w:lvlText w:val="%6."/>
      <w:lvlJc w:val="right"/>
      <w:pPr>
        <w:ind w:left="4320" w:hanging="180"/>
      </w:pPr>
    </w:lvl>
    <w:lvl w:ilvl="6" w:tplc="29E462BE">
      <w:start w:val="1"/>
      <w:numFmt w:val="decimal"/>
      <w:lvlText w:val="%7."/>
      <w:lvlJc w:val="left"/>
      <w:pPr>
        <w:ind w:left="5040" w:hanging="360"/>
      </w:pPr>
    </w:lvl>
    <w:lvl w:ilvl="7" w:tplc="8CAE7B6A">
      <w:start w:val="1"/>
      <w:numFmt w:val="lowerLetter"/>
      <w:lvlText w:val="%8."/>
      <w:lvlJc w:val="left"/>
      <w:pPr>
        <w:ind w:left="5760" w:hanging="360"/>
      </w:pPr>
    </w:lvl>
    <w:lvl w:ilvl="8" w:tplc="1D7C8C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7B96"/>
    <w:multiLevelType w:val="hybridMultilevel"/>
    <w:tmpl w:val="EF764108"/>
    <w:lvl w:ilvl="0" w:tplc="596A8A60">
      <w:start w:val="1"/>
      <w:numFmt w:val="decimal"/>
      <w:lvlText w:val="%1."/>
      <w:lvlJc w:val="left"/>
      <w:pPr>
        <w:ind w:left="720" w:hanging="360"/>
      </w:pPr>
    </w:lvl>
    <w:lvl w:ilvl="1" w:tplc="1A14F2D4">
      <w:start w:val="1"/>
      <w:numFmt w:val="lowerLetter"/>
      <w:lvlText w:val="%2."/>
      <w:lvlJc w:val="left"/>
      <w:pPr>
        <w:ind w:left="1440" w:hanging="360"/>
      </w:pPr>
    </w:lvl>
    <w:lvl w:ilvl="2" w:tplc="3B5EEDCA">
      <w:start w:val="1"/>
      <w:numFmt w:val="lowerRoman"/>
      <w:lvlText w:val="%3."/>
      <w:lvlJc w:val="right"/>
      <w:pPr>
        <w:ind w:left="2160" w:hanging="180"/>
      </w:pPr>
    </w:lvl>
    <w:lvl w:ilvl="3" w:tplc="E044359C">
      <w:start w:val="1"/>
      <w:numFmt w:val="decimal"/>
      <w:lvlText w:val="%4."/>
      <w:lvlJc w:val="left"/>
      <w:pPr>
        <w:ind w:left="2880" w:hanging="360"/>
      </w:pPr>
    </w:lvl>
    <w:lvl w:ilvl="4" w:tplc="0522368E">
      <w:start w:val="1"/>
      <w:numFmt w:val="lowerLetter"/>
      <w:lvlText w:val="%5."/>
      <w:lvlJc w:val="left"/>
      <w:pPr>
        <w:ind w:left="3600" w:hanging="360"/>
      </w:pPr>
    </w:lvl>
    <w:lvl w:ilvl="5" w:tplc="65AA9EA6">
      <w:start w:val="1"/>
      <w:numFmt w:val="lowerRoman"/>
      <w:lvlText w:val="%6."/>
      <w:lvlJc w:val="right"/>
      <w:pPr>
        <w:ind w:left="4320" w:hanging="180"/>
      </w:pPr>
    </w:lvl>
    <w:lvl w:ilvl="6" w:tplc="F824476C">
      <w:start w:val="1"/>
      <w:numFmt w:val="decimal"/>
      <w:lvlText w:val="%7."/>
      <w:lvlJc w:val="left"/>
      <w:pPr>
        <w:ind w:left="5040" w:hanging="360"/>
      </w:pPr>
    </w:lvl>
    <w:lvl w:ilvl="7" w:tplc="5D8ADA1E">
      <w:start w:val="1"/>
      <w:numFmt w:val="lowerLetter"/>
      <w:lvlText w:val="%8."/>
      <w:lvlJc w:val="left"/>
      <w:pPr>
        <w:ind w:left="5760" w:hanging="360"/>
      </w:pPr>
    </w:lvl>
    <w:lvl w:ilvl="8" w:tplc="46742C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47FA"/>
    <w:multiLevelType w:val="hybridMultilevel"/>
    <w:tmpl w:val="0BB68898"/>
    <w:lvl w:ilvl="0" w:tplc="98A68282">
      <w:start w:val="1"/>
      <w:numFmt w:val="decimal"/>
      <w:pStyle w:val="CSILevel0"/>
      <w:lvlText w:val="%1."/>
      <w:lvlJc w:val="left"/>
      <w:pPr>
        <w:ind w:left="720" w:hanging="360"/>
      </w:pPr>
    </w:lvl>
    <w:lvl w:ilvl="1" w:tplc="307E9C86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3CBA238C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381E3A6E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E1202BC2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1DDCCC34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63A4E522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E8546BA4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13A617E0">
      <w:start w:val="1"/>
      <w:numFmt w:val="lowerRoman"/>
      <w:pStyle w:val="CSILevel8"/>
      <w:lvlText w:val="%9."/>
      <w:lvlJc w:val="right"/>
      <w:pPr>
        <w:ind w:left="6480" w:hanging="180"/>
      </w:pPr>
    </w:lvl>
  </w:abstractNum>
  <w:num w:numId="1" w16cid:durableId="79527855">
    <w:abstractNumId w:val="1"/>
    <w:lvlOverride w:ilvl="0">
      <w:lvl w:ilvl="0" w:tplc="596A8A60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400057357">
    <w:abstractNumId w:val="2"/>
    <w:lvlOverride w:ilvl="0">
      <w:lvl w:ilvl="0" w:tplc="98A68282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307E9C86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3CBA238C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381E3A6E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E1202BC2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1DDCCC3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63A4E522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E8546BA4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13A617E0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427771230">
    <w:abstractNumId w:val="0"/>
    <w:lvlOverride w:ilvl="0">
      <w:lvl w:ilvl="0" w:tplc="A97A5D2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86DCB"/>
    <w:rsid w:val="00284229"/>
    <w:rsid w:val="00284B84"/>
    <w:rsid w:val="003724CB"/>
    <w:rsid w:val="004C041D"/>
    <w:rsid w:val="006E53D3"/>
    <w:rsid w:val="00756BC3"/>
    <w:rsid w:val="007C409F"/>
    <w:rsid w:val="00806F8D"/>
    <w:rsid w:val="00807A19"/>
    <w:rsid w:val="00834127"/>
    <w:rsid w:val="008C66AA"/>
    <w:rsid w:val="00995DB0"/>
    <w:rsid w:val="00AF6562"/>
    <w:rsid w:val="00B57C6D"/>
    <w:rsid w:val="00BC273D"/>
    <w:rsid w:val="00C41C2A"/>
    <w:rsid w:val="00CC3010"/>
    <w:rsid w:val="00D05BD2"/>
    <w:rsid w:val="00D120BE"/>
    <w:rsid w:val="00D77AF6"/>
    <w:rsid w:val="00DA103F"/>
    <w:rsid w:val="00E04510"/>
    <w:rsid w:val="00E41E65"/>
    <w:rsid w:val="00E678F6"/>
    <w:rsid w:val="00ED2A3D"/>
    <w:rsid w:val="00F30F93"/>
    <w:rsid w:val="00F75B98"/>
    <w:rsid w:val="00F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81AC"/>
  <w15:docId w15:val="{C810440D-5648-4E2A-8CB7-47F1C6F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Chris Eichman</cp:lastModifiedBy>
  <cp:revision>11</cp:revision>
  <dcterms:created xsi:type="dcterms:W3CDTF">2024-03-05T21:36:00Z</dcterms:created>
  <dcterms:modified xsi:type="dcterms:W3CDTF">2025-09-16T13:55:00Z</dcterms:modified>
</cp:coreProperties>
</file>